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Evento Intercurso - (14/09/2021)</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sz w:val="28"/>
          <w:szCs w:val="28"/>
          <w:u w:val="single"/>
        </w:rPr>
      </w:pPr>
      <w:r w:rsidDel="00000000" w:rsidR="00000000" w:rsidRPr="00000000">
        <w:rPr>
          <w:b w:val="1"/>
          <w:sz w:val="28"/>
          <w:szCs w:val="28"/>
          <w:u w:val="single"/>
          <w:rtl w:val="0"/>
        </w:rPr>
        <w:t xml:space="preserve">Referências: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aa</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aa</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sz w:val="28"/>
          <w:szCs w:val="28"/>
          <w:u w:val="single"/>
        </w:rPr>
      </w:pPr>
      <w:r w:rsidDel="00000000" w:rsidR="00000000" w:rsidRPr="00000000">
        <w:rPr>
          <w:b w:val="1"/>
          <w:sz w:val="28"/>
          <w:szCs w:val="28"/>
          <w:u w:val="single"/>
          <w:rtl w:val="0"/>
        </w:rPr>
        <w:t xml:space="preserve">Fontes:</w:t>
      </w:r>
    </w:p>
    <w:p w:rsidR="00000000" w:rsidDel="00000000" w:rsidP="00000000" w:rsidRDefault="00000000" w:rsidRPr="00000000" w14:paraId="0000000A">
      <w:pPr>
        <w:pageBreakBefore w:val="0"/>
        <w:ind w:left="0" w:firstLine="0"/>
        <w:rPr/>
      </w:pP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u w:val="none"/>
        </w:rPr>
      </w:pPr>
      <w:r w:rsidDel="00000000" w:rsidR="00000000" w:rsidRPr="00000000">
        <w:rPr>
          <w:rtl w:val="0"/>
        </w:rPr>
        <w:t xml:space="preserve">https://www.sympla.com.br/seguranca-do-paciente-e-humanizacao-em-saude-uma-abordagem-multiprofissional__1334899</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sz w:val="28"/>
          <w:szCs w:val="28"/>
          <w:u w:val="single"/>
        </w:rPr>
      </w:pPr>
      <w:r w:rsidDel="00000000" w:rsidR="00000000" w:rsidRPr="00000000">
        <w:rPr>
          <w:b w:val="1"/>
          <w:sz w:val="28"/>
          <w:szCs w:val="28"/>
          <w:u w:val="single"/>
          <w:rtl w:val="0"/>
        </w:rPr>
        <w:t xml:space="preserve">Card 1:</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t xml:space="preserve">pronto. (lane)</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highlight w:val="yellow"/>
        </w:rPr>
      </w:pPr>
      <w:r w:rsidDel="00000000" w:rsidR="00000000" w:rsidRPr="00000000">
        <w:rPr>
          <w:b w:val="1"/>
          <w:sz w:val="28"/>
          <w:szCs w:val="28"/>
          <w:highlight w:val="yellow"/>
          <w:u w:val="single"/>
          <w:rtl w:val="0"/>
        </w:rPr>
        <w:t xml:space="preserve">Legenda para as redes sociais:</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br w:type="textWrapping"/>
        <w:t xml:space="preserve">Evento Intercurso - Segurança do paciente e humanização em saúde: uma abordagem multiprofissional</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(emoji) Quando?</w:t>
      </w:r>
    </w:p>
    <w:p w:rsidR="00000000" w:rsidDel="00000000" w:rsidP="00000000" w:rsidRDefault="00000000" w:rsidRPr="00000000" w14:paraId="00000017">
      <w:pPr>
        <w:pageBreakBefore w:val="0"/>
        <w:rPr/>
      </w:pPr>
      <w:r w:rsidDel="00000000" w:rsidR="00000000" w:rsidRPr="00000000">
        <w:rPr>
          <w:rtl w:val="0"/>
        </w:rPr>
        <w:t xml:space="preserve">Dias 17 e 18 de setembro</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(emoji) Onde?</w:t>
      </w:r>
    </w:p>
    <w:p w:rsidR="00000000" w:rsidDel="00000000" w:rsidP="00000000" w:rsidRDefault="00000000" w:rsidRPr="00000000" w14:paraId="0000001A">
      <w:pPr>
        <w:pageBreakBefore w:val="0"/>
        <w:rPr/>
      </w:pPr>
      <w:r w:rsidDel="00000000" w:rsidR="00000000" w:rsidRPr="00000000">
        <w:rPr>
          <w:rtl w:val="0"/>
        </w:rPr>
        <w:t xml:space="preserve">Transmissão via Youtube</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(emoji) Para quem?</w:t>
      </w:r>
    </w:p>
    <w:p w:rsidR="00000000" w:rsidDel="00000000" w:rsidP="00000000" w:rsidRDefault="00000000" w:rsidRPr="00000000" w14:paraId="0000001D">
      <w:pPr>
        <w:pageBreakBefore w:val="0"/>
        <w:rPr/>
      </w:pPr>
      <w:r w:rsidDel="00000000" w:rsidR="00000000" w:rsidRPr="00000000">
        <w:rPr>
          <w:rtl w:val="0"/>
        </w:rPr>
        <w:t xml:space="preserve">Estudantes e profissionais de Enfermagem, Tecnólogos em Radiologia e Sistemas Biomédicos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Acesse o link a seguir para saber mais e realizar a sua inscrição: (link)</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8"/>
          <w:szCs w:val="28"/>
          <w:highlight w:val="yellow"/>
          <w:u w:val="single"/>
        </w:rPr>
      </w:pPr>
      <w:r w:rsidDel="00000000" w:rsidR="00000000" w:rsidRPr="00000000">
        <w:rPr>
          <w:b w:val="1"/>
          <w:sz w:val="28"/>
          <w:szCs w:val="28"/>
          <w:highlight w:val="yellow"/>
          <w:u w:val="single"/>
          <w:rtl w:val="0"/>
        </w:rPr>
        <w:t xml:space="preserve">Notícia para o site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Título: </w:t>
      </w:r>
    </w:p>
    <w:p w:rsidR="00000000" w:rsidDel="00000000" w:rsidP="00000000" w:rsidRDefault="00000000" w:rsidRPr="00000000" w14:paraId="00000024">
      <w:pPr>
        <w:rPr/>
      </w:pPr>
      <w:r w:rsidDel="00000000" w:rsidR="00000000" w:rsidRPr="00000000">
        <w:rPr>
          <w:rtl w:val="0"/>
        </w:rPr>
        <w:t xml:space="preserve">Evento Intercurso: Segurança do paciente e humanização em saúde - uma abordagem multiprofissional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Subtítulo:</w:t>
      </w:r>
    </w:p>
    <w:p w:rsidR="00000000" w:rsidDel="00000000" w:rsidP="00000000" w:rsidRDefault="00000000" w:rsidRPr="00000000" w14:paraId="00000027">
      <w:pPr>
        <w:rPr/>
      </w:pPr>
      <w:r w:rsidDel="00000000" w:rsidR="00000000" w:rsidRPr="00000000">
        <w:rPr>
          <w:rtl w:val="0"/>
        </w:rPr>
        <w:t xml:space="preserve">Evento acontecerá nos dias 17 e 18 de setembro por meio de transmissão online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Texto: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 Evento intercurso “Segurança do paciente e humanização em saúde - uma abordagem multiprofissional” promoverá compreensão sobre as práticas comuns e do trabalho colaborativo entre os estudantes e profissionais de enfermagem, sistemas biomédicos e radiologia.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Data: 17 e 18 de setembro</w:t>
      </w:r>
    </w:p>
    <w:p w:rsidR="00000000" w:rsidDel="00000000" w:rsidP="00000000" w:rsidRDefault="00000000" w:rsidRPr="00000000" w14:paraId="0000002E">
      <w:pPr>
        <w:rPr/>
      </w:pPr>
      <w:r w:rsidDel="00000000" w:rsidR="00000000" w:rsidRPr="00000000">
        <w:rPr>
          <w:rtl w:val="0"/>
        </w:rPr>
        <w:t xml:space="preserve">Local: transmissão online via Youtube</w:t>
      </w:r>
    </w:p>
    <w:p w:rsidR="00000000" w:rsidDel="00000000" w:rsidP="00000000" w:rsidRDefault="00000000" w:rsidRPr="00000000" w14:paraId="0000002F">
      <w:pPr>
        <w:rPr/>
      </w:pPr>
      <w:r w:rsidDel="00000000" w:rsidR="00000000" w:rsidRPr="00000000">
        <w:rPr>
          <w:rtl w:val="0"/>
        </w:rPr>
        <w:t xml:space="preserve">Público: Estudantes e profissionais de Enfermagem, Tecnólogos em Radiologia e Sistemas Biomédicos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Confira a programação a seguir: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Segurança do paciente em ressonância magnética</w:t>
      </w:r>
    </w:p>
    <w:p w:rsidR="00000000" w:rsidDel="00000000" w:rsidP="00000000" w:rsidRDefault="00000000" w:rsidRPr="00000000" w14:paraId="00000034">
      <w:pPr>
        <w:rPr/>
      </w:pPr>
      <w:r w:rsidDel="00000000" w:rsidR="00000000" w:rsidRPr="00000000">
        <w:rPr>
          <w:rtl w:val="0"/>
        </w:rPr>
        <w:t xml:space="preserve">Descrição: Abordagem conceitual do tema na perspectiva da enfermagem (atuação, ações entre os profissionais e com o paciente para fortalecer as estratégias de segurança do paciente, benefícios e desafios em relação ao tema).</w:t>
      </w:r>
    </w:p>
    <w:p w:rsidR="00000000" w:rsidDel="00000000" w:rsidP="00000000" w:rsidRDefault="00000000" w:rsidRPr="00000000" w14:paraId="00000035">
      <w:pPr>
        <w:rPr/>
      </w:pPr>
      <w:r w:rsidDel="00000000" w:rsidR="00000000" w:rsidRPr="00000000">
        <w:rPr>
          <w:rtl w:val="0"/>
        </w:rPr>
        <w:t xml:space="preserve">Data: </w:t>
      </w:r>
      <w:r w:rsidDel="00000000" w:rsidR="00000000" w:rsidRPr="00000000">
        <w:rPr>
          <w:rtl w:val="0"/>
        </w:rPr>
        <w:t xml:space="preserve">Sexta-feira (17/09)</w:t>
      </w:r>
    </w:p>
    <w:p w:rsidR="00000000" w:rsidDel="00000000" w:rsidP="00000000" w:rsidRDefault="00000000" w:rsidRPr="00000000" w14:paraId="00000036">
      <w:pPr>
        <w:rPr/>
      </w:pPr>
      <w:r w:rsidDel="00000000" w:rsidR="00000000" w:rsidRPr="00000000">
        <w:rPr>
          <w:rtl w:val="0"/>
        </w:rPr>
        <w:t xml:space="preserve">Horário: 16h00-18h00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Gisely Morelli Schott</w:t>
      </w:r>
    </w:p>
    <w:p w:rsidR="00000000" w:rsidDel="00000000" w:rsidP="00000000" w:rsidRDefault="00000000" w:rsidRPr="00000000" w14:paraId="00000039">
      <w:pPr>
        <w:rPr/>
      </w:pPr>
      <w:r w:rsidDel="00000000" w:rsidR="00000000" w:rsidRPr="00000000">
        <w:rPr>
          <w:rtl w:val="0"/>
        </w:rPr>
        <w:t xml:space="preserve">Enfermeira graduada pela Faculdade de Ciências Médicas da Santa Casa de São Paulo. Pós-graduada em Gestão da Qualidade em Serviços de Saúde pelo Hospital Israelita Albert Einstein. MBA executivo em Gestão de Negócios pelo IBMEC. Certificação Green Belt pela Escola EDTI. Atualmente é especialista de educação em saúde da diretoria de qualidade e segurança do paciente da Rede Santa Catarina.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Camilla Grosso de Oliveira</w:t>
      </w:r>
    </w:p>
    <w:p w:rsidR="00000000" w:rsidDel="00000000" w:rsidP="00000000" w:rsidRDefault="00000000" w:rsidRPr="00000000" w14:paraId="0000003C">
      <w:pPr>
        <w:rPr/>
      </w:pPr>
      <w:r w:rsidDel="00000000" w:rsidR="00000000" w:rsidRPr="00000000">
        <w:rPr>
          <w:rtl w:val="0"/>
        </w:rPr>
        <w:t xml:space="preserve">Enfermeira de Centro de Medicina Diagnóstica graduada pela Faculdade de Ciências Médicas da Santa Casa de SP e pós-graduada no nível Especialização em Enfermagem na Assistência ao Adulto em UTI, na Faculdade de Ciências Médicas da Santa Casa de SP. Possuo experiência em Unidade de Internação, UTI, Centro de Medicina Diagnóstica e Hemodinâmica/Angiografia, conhecimento técnico-científico, iniciativa e atitude, capacidade de liderança, visão holística do cuidado, segurança na tomada de decisões, facilidade no trabalho em equipe e relacionamento com a equipe multiprofissional.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Humanização no atendimento em oncologia</w:t>
      </w:r>
    </w:p>
    <w:p w:rsidR="00000000" w:rsidDel="00000000" w:rsidP="00000000" w:rsidRDefault="00000000" w:rsidRPr="00000000" w14:paraId="0000003F">
      <w:pPr>
        <w:rPr/>
      </w:pPr>
      <w:r w:rsidDel="00000000" w:rsidR="00000000" w:rsidRPr="00000000">
        <w:rPr>
          <w:rtl w:val="0"/>
        </w:rPr>
        <w:t xml:space="preserve">Descrição: Abordagem conceitual do tema na perspectiva da radiologia e sistemas biomédicos (atuação, desafios e benefícios em relação ao tema, cuidados com a saúde do profissional, ações de trabalho entre os profissionais e com o paciente na humanização no cuidado).</w:t>
      </w:r>
    </w:p>
    <w:p w:rsidR="00000000" w:rsidDel="00000000" w:rsidP="00000000" w:rsidRDefault="00000000" w:rsidRPr="00000000" w14:paraId="00000040">
      <w:pPr>
        <w:rPr/>
      </w:pPr>
      <w:r w:rsidDel="00000000" w:rsidR="00000000" w:rsidRPr="00000000">
        <w:rPr>
          <w:rtl w:val="0"/>
        </w:rPr>
        <w:t xml:space="preserve">Data: </w:t>
      </w:r>
      <w:r w:rsidDel="00000000" w:rsidR="00000000" w:rsidRPr="00000000">
        <w:rPr>
          <w:rtl w:val="0"/>
        </w:rPr>
        <w:t xml:space="preserve">Sábado (18/09)</w:t>
      </w:r>
    </w:p>
    <w:p w:rsidR="00000000" w:rsidDel="00000000" w:rsidP="00000000" w:rsidRDefault="00000000" w:rsidRPr="00000000" w14:paraId="00000041">
      <w:pPr>
        <w:rPr/>
      </w:pPr>
      <w:r w:rsidDel="00000000" w:rsidR="00000000" w:rsidRPr="00000000">
        <w:rPr>
          <w:rtl w:val="0"/>
        </w:rPr>
        <w:t xml:space="preserve">Horário: 14h00-16h00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Adriana Aparecida Fregonese</w:t>
      </w:r>
    </w:p>
    <w:p w:rsidR="00000000" w:rsidDel="00000000" w:rsidP="00000000" w:rsidRDefault="00000000" w:rsidRPr="00000000" w14:paraId="00000044">
      <w:pPr>
        <w:rPr/>
      </w:pPr>
      <w:r w:rsidDel="00000000" w:rsidR="00000000" w:rsidRPr="00000000">
        <w:rPr>
          <w:rtl w:val="0"/>
        </w:rPr>
        <w:t xml:space="preserve">Possui licenciatura em Psicologia pela Universidade Estadual Paulista - Unesp (2000) e Formação de Psicólogo pela Universidade Estadual Paulista - Unesp (2001). Especialista em Psicologia Hospitalar pelo Hospital das Clínicas da Universidade de São Paulo (2003). Mestrado em Ciências da Saúde pela Faculdade de Ciências Médicas da Santa Casa de SP (2006). Doutorado em Ciências da Saúde pela Faculdade de Ciências Médicas da Santa Casa de SP (2014). Atualmente é Coordenadora de Psicologia - Hospital do Coração (Hcor). Professora Instrutora da Faculdade de Ciências Médicas da Santa Casa de São Paulo (FCMSCSP). Tem experiência na área de Psicologia, com ênfase em PSICOLOGIA HOSPITALAR.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Pollyana Oliveira Lira</w:t>
      </w:r>
    </w:p>
    <w:p w:rsidR="00000000" w:rsidDel="00000000" w:rsidP="00000000" w:rsidRDefault="00000000" w:rsidRPr="00000000" w14:paraId="00000047">
      <w:pPr>
        <w:rPr/>
      </w:pPr>
      <w:r w:rsidDel="00000000" w:rsidR="00000000" w:rsidRPr="00000000">
        <w:rPr>
          <w:rtl w:val="0"/>
        </w:rPr>
        <w:t xml:space="preserve">Graduada em Enfermagem pela Faculdade de Ciências Médicas da Santa Casa de São Paulo. Docente do Departamento de Saúde Coletiva na Faculdade de Ciência Médicas da Santa Casa de São Paulo. Mestre em Bioética. Especialista em urgência/emergência e em cardiologia.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Faça a sua inscrição pelo Sympla: https://www.sympla.com.br/seguranca-do-paciente-e-humanizacao-em-saude-uma-abordagem-multiprofissional__1334899</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Comissão Organizadora: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Gabriela Vitoria Reis Matos</w:t>
      </w:r>
    </w:p>
    <w:p w:rsidR="00000000" w:rsidDel="00000000" w:rsidP="00000000" w:rsidRDefault="00000000" w:rsidRPr="00000000" w14:paraId="0000004F">
      <w:pPr>
        <w:rPr/>
      </w:pPr>
      <w:r w:rsidDel="00000000" w:rsidR="00000000" w:rsidRPr="00000000">
        <w:rPr>
          <w:rtl w:val="0"/>
        </w:rPr>
        <w:t xml:space="preserve">Larissa de Souza e Sousa</w:t>
      </w:r>
    </w:p>
    <w:p w:rsidR="00000000" w:rsidDel="00000000" w:rsidP="00000000" w:rsidRDefault="00000000" w:rsidRPr="00000000" w14:paraId="00000050">
      <w:pPr>
        <w:rPr/>
      </w:pPr>
      <w:r w:rsidDel="00000000" w:rsidR="00000000" w:rsidRPr="00000000">
        <w:rPr>
          <w:rtl w:val="0"/>
        </w:rPr>
        <w:t xml:space="preserve">Edmilson Gustavo Ferreira da Silva</w:t>
      </w:r>
    </w:p>
    <w:p w:rsidR="00000000" w:rsidDel="00000000" w:rsidP="00000000" w:rsidRDefault="00000000" w:rsidRPr="00000000" w14:paraId="00000051">
      <w:pPr>
        <w:rPr/>
      </w:pPr>
      <w:r w:rsidDel="00000000" w:rsidR="00000000" w:rsidRPr="00000000">
        <w:rPr>
          <w:rtl w:val="0"/>
        </w:rPr>
        <w:t xml:space="preserve">Adriano Ramos Pereira Filho</w:t>
      </w:r>
    </w:p>
    <w:p w:rsidR="00000000" w:rsidDel="00000000" w:rsidP="00000000" w:rsidRDefault="00000000" w:rsidRPr="00000000" w14:paraId="00000052">
      <w:pPr>
        <w:rPr/>
      </w:pPr>
      <w:r w:rsidDel="00000000" w:rsidR="00000000" w:rsidRPr="00000000">
        <w:rPr>
          <w:rtl w:val="0"/>
        </w:rPr>
        <w:t xml:space="preserve">Stephanie da Silva Oliveira</w:t>
      </w:r>
    </w:p>
    <w:p w:rsidR="00000000" w:rsidDel="00000000" w:rsidP="00000000" w:rsidRDefault="00000000" w:rsidRPr="00000000" w14:paraId="00000053">
      <w:pPr>
        <w:rPr/>
      </w:pPr>
      <w:r w:rsidDel="00000000" w:rsidR="00000000" w:rsidRPr="00000000">
        <w:rPr>
          <w:rtl w:val="0"/>
        </w:rPr>
        <w:t xml:space="preserve">Rafaela Sayuri de Lima Narumi</w:t>
      </w:r>
    </w:p>
    <w:p w:rsidR="00000000" w:rsidDel="00000000" w:rsidP="00000000" w:rsidRDefault="00000000" w:rsidRPr="00000000" w14:paraId="00000054">
      <w:pPr>
        <w:rPr/>
      </w:pPr>
      <w:r w:rsidDel="00000000" w:rsidR="00000000" w:rsidRPr="00000000">
        <w:rPr>
          <w:rtl w:val="0"/>
        </w:rPr>
        <w:t xml:space="preserve">Letícia Guimarães Pereira</w:t>
      </w:r>
    </w:p>
    <w:p w:rsidR="00000000" w:rsidDel="00000000" w:rsidP="00000000" w:rsidRDefault="00000000" w:rsidRPr="00000000" w14:paraId="00000055">
      <w:pPr>
        <w:rPr/>
      </w:pPr>
      <w:r w:rsidDel="00000000" w:rsidR="00000000" w:rsidRPr="00000000">
        <w:rPr>
          <w:rtl w:val="0"/>
        </w:rPr>
        <w:t xml:space="preserve">Isabela de Amorim da Silva</w:t>
      </w:r>
    </w:p>
    <w:p w:rsidR="00000000" w:rsidDel="00000000" w:rsidP="00000000" w:rsidRDefault="00000000" w:rsidRPr="00000000" w14:paraId="00000056">
      <w:pPr>
        <w:rPr/>
      </w:pPr>
      <w:r w:rsidDel="00000000" w:rsidR="00000000" w:rsidRPr="00000000">
        <w:rPr>
          <w:rtl w:val="0"/>
        </w:rPr>
        <w:t xml:space="preserve">Vinicius Romão</w:t>
      </w:r>
    </w:p>
    <w:p w:rsidR="00000000" w:rsidDel="00000000" w:rsidP="00000000" w:rsidRDefault="00000000" w:rsidRPr="00000000" w14:paraId="00000057">
      <w:pPr>
        <w:rPr/>
      </w:pPr>
      <w:r w:rsidDel="00000000" w:rsidR="00000000" w:rsidRPr="00000000">
        <w:rPr>
          <w:rtl w:val="0"/>
        </w:rPr>
        <w:t xml:space="preserve">Júlia de Oliveira Pires</w:t>
      </w:r>
    </w:p>
    <w:p w:rsidR="00000000" w:rsidDel="00000000" w:rsidP="00000000" w:rsidRDefault="00000000" w:rsidRPr="00000000" w14:paraId="00000058">
      <w:pPr>
        <w:rPr/>
      </w:pPr>
      <w:r w:rsidDel="00000000" w:rsidR="00000000" w:rsidRPr="00000000">
        <w:rPr>
          <w:rtl w:val="0"/>
        </w:rPr>
        <w:t xml:space="preserve">Bruna Ferreira da Silva</w:t>
      </w:r>
    </w:p>
    <w:p w:rsidR="00000000" w:rsidDel="00000000" w:rsidP="00000000" w:rsidRDefault="00000000" w:rsidRPr="00000000" w14:paraId="00000059">
      <w:pPr>
        <w:rPr/>
      </w:pPr>
      <w:r w:rsidDel="00000000" w:rsidR="00000000" w:rsidRPr="00000000">
        <w:rPr>
          <w:rtl w:val="0"/>
        </w:rPr>
        <w:t xml:space="preserve">Nathiele Amaral da Silva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Orientadores: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Profª. Drª. Lívia Keismanas de Ávila</w:t>
      </w:r>
    </w:p>
    <w:p w:rsidR="00000000" w:rsidDel="00000000" w:rsidP="00000000" w:rsidRDefault="00000000" w:rsidRPr="00000000" w14:paraId="0000005E">
      <w:pPr>
        <w:rPr/>
      </w:pPr>
      <w:r w:rsidDel="00000000" w:rsidR="00000000" w:rsidRPr="00000000">
        <w:rPr>
          <w:rtl w:val="0"/>
        </w:rPr>
        <w:t xml:space="preserve">Prof. Me. Rafael Eidi Goto</w:t>
      </w:r>
    </w:p>
    <w:p w:rsidR="00000000" w:rsidDel="00000000" w:rsidP="00000000" w:rsidRDefault="00000000" w:rsidRPr="00000000" w14:paraId="0000005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